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F7" w:rsidRPr="00F30697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30697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Pr="00F30697">
        <w:rPr>
          <w:rFonts w:ascii="Arial" w:hAnsi="Arial" w:cs="Arial"/>
          <w:bCs/>
          <w:i/>
          <w:sz w:val="22"/>
          <w:szCs w:val="22"/>
          <w:lang w:val="en-US"/>
        </w:rPr>
        <w:t>Land Valuation Act 2010</w:t>
      </w:r>
      <w:r w:rsidRPr="00F30697">
        <w:rPr>
          <w:rFonts w:ascii="Arial" w:hAnsi="Arial" w:cs="Arial"/>
          <w:bCs/>
          <w:sz w:val="22"/>
          <w:szCs w:val="22"/>
          <w:lang w:val="en-US"/>
        </w:rPr>
        <w:t xml:space="preserve"> (LVA) requires </w:t>
      </w:r>
      <w:r w:rsidRPr="00F30697">
        <w:rPr>
          <w:rFonts w:ascii="Arial" w:hAnsi="Arial" w:cs="Arial"/>
          <w:bCs/>
          <w:sz w:val="22"/>
          <w:szCs w:val="22"/>
        </w:rPr>
        <w:t>the Valuer-General to provide annual and maintenance valuations for land in local governments in Queensland.</w:t>
      </w:r>
    </w:p>
    <w:p w:rsidR="007450F7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11BA">
        <w:rPr>
          <w:rFonts w:ascii="Arial" w:hAnsi="Arial" w:cs="Arial"/>
          <w:sz w:val="22"/>
          <w:szCs w:val="22"/>
        </w:rPr>
        <w:t xml:space="preserve">If an owner is dissatisfied with their valuation they may lodge an objection to the valuation within 60 days of its issue. </w:t>
      </w:r>
    </w:p>
    <w:p w:rsidR="007450F7" w:rsidRPr="001C11BA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11BA">
        <w:rPr>
          <w:rFonts w:ascii="Arial" w:hAnsi="Arial" w:cs="Arial"/>
          <w:sz w:val="22"/>
          <w:szCs w:val="22"/>
        </w:rPr>
        <w:t xml:space="preserve">Section 123 of the </w:t>
      </w:r>
      <w:r>
        <w:rPr>
          <w:rFonts w:ascii="Arial" w:hAnsi="Arial" w:cs="Arial"/>
          <w:sz w:val="22"/>
          <w:szCs w:val="22"/>
        </w:rPr>
        <w:t>LVA</w:t>
      </w:r>
      <w:r w:rsidRPr="001C11BA">
        <w:rPr>
          <w:rFonts w:ascii="Arial" w:hAnsi="Arial" w:cs="Arial"/>
          <w:sz w:val="22"/>
          <w:szCs w:val="22"/>
        </w:rPr>
        <w:t xml:space="preserve"> requires the Valuer-General to offer an objection conference to an objector where the valuation</w:t>
      </w:r>
      <w:r>
        <w:rPr>
          <w:rFonts w:ascii="Arial" w:hAnsi="Arial" w:cs="Arial"/>
          <w:sz w:val="22"/>
          <w:szCs w:val="22"/>
        </w:rPr>
        <w:t xml:space="preserve"> objected to is greater than $5 </w:t>
      </w:r>
      <w:r w:rsidRPr="001C11BA">
        <w:rPr>
          <w:rFonts w:ascii="Arial" w:hAnsi="Arial" w:cs="Arial"/>
          <w:sz w:val="22"/>
          <w:szCs w:val="22"/>
        </w:rPr>
        <w:t>Million.</w:t>
      </w:r>
    </w:p>
    <w:p w:rsidR="007450F7" w:rsidRPr="00F30697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>Section 120 of the LVA states that an objection conference’s purposes are to:</w:t>
      </w:r>
    </w:p>
    <w:p w:rsidR="007450F7" w:rsidRPr="00F30697" w:rsidRDefault="007450F7" w:rsidP="00AB0BB1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 xml:space="preserve">encourage the settlement of disputes related to the valuation by facilitating and helping the conduct of negotiations between the parties; </w:t>
      </w:r>
    </w:p>
    <w:p w:rsidR="007450F7" w:rsidRPr="00F30697" w:rsidRDefault="007450F7" w:rsidP="00AB0BB1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 xml:space="preserve">promote an open exchange of information relevant to any dispute; </w:t>
      </w:r>
    </w:p>
    <w:p w:rsidR="007450F7" w:rsidRPr="00F30697" w:rsidRDefault="007450F7" w:rsidP="00AB0BB1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>provide the parties with information about the operation of the LVA relevant to any dispute; and</w:t>
      </w:r>
    </w:p>
    <w:p w:rsidR="007450F7" w:rsidRPr="00F30697" w:rsidRDefault="007450F7" w:rsidP="00AB0BB1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>help in the settlement of the dispute in any other way.</w:t>
      </w:r>
    </w:p>
    <w:p w:rsidR="007450F7" w:rsidRPr="001C11BA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11BA">
        <w:rPr>
          <w:rFonts w:ascii="Arial" w:hAnsi="Arial" w:cs="Arial"/>
          <w:sz w:val="22"/>
          <w:szCs w:val="22"/>
        </w:rPr>
        <w:t xml:space="preserve">Where the </w:t>
      </w:r>
      <w:r>
        <w:rPr>
          <w:rFonts w:ascii="Arial" w:hAnsi="Arial" w:cs="Arial"/>
          <w:sz w:val="22"/>
          <w:szCs w:val="22"/>
        </w:rPr>
        <w:t xml:space="preserve">conference </w:t>
      </w:r>
      <w:r w:rsidRPr="001C11BA">
        <w:rPr>
          <w:rFonts w:ascii="Arial" w:hAnsi="Arial" w:cs="Arial"/>
          <w:sz w:val="22"/>
          <w:szCs w:val="22"/>
        </w:rPr>
        <w:t xml:space="preserve">offer is accepted, section 125 of the </w:t>
      </w:r>
      <w:r>
        <w:rPr>
          <w:rFonts w:ascii="Arial" w:hAnsi="Arial" w:cs="Arial"/>
          <w:sz w:val="22"/>
          <w:szCs w:val="22"/>
        </w:rPr>
        <w:t>LVA</w:t>
      </w:r>
      <w:r w:rsidRPr="001C11BA">
        <w:rPr>
          <w:rFonts w:ascii="Arial" w:hAnsi="Arial" w:cs="Arial"/>
          <w:sz w:val="22"/>
          <w:szCs w:val="22"/>
        </w:rPr>
        <w:t xml:space="preserve"> requires that the Valuer-General must appoint an independent chairperson for the conference.</w:t>
      </w:r>
    </w:p>
    <w:p w:rsidR="007450F7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 xml:space="preserve">Section 126 of the LVA details the chairperson’s functions which include arranging and conducting objection conferences, encouraging a full exchange of opinion and full disclosure between the parties and making recommendations to either party. </w:t>
      </w:r>
    </w:p>
    <w:p w:rsidR="007450F7" w:rsidRDefault="007450F7" w:rsidP="00AB0BB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697">
        <w:rPr>
          <w:rFonts w:ascii="Arial" w:hAnsi="Arial" w:cs="Arial"/>
          <w:sz w:val="22"/>
          <w:szCs w:val="22"/>
        </w:rPr>
        <w:t>Section 127 of the LVA describes the disclosure obligation and requires that the chairperson must be satisfied with disclosure before a conference can proceed.</w:t>
      </w:r>
    </w:p>
    <w:p w:rsidR="007450F7" w:rsidRPr="001C11BA" w:rsidRDefault="007450F7" w:rsidP="00AB0B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C11BA">
        <w:rPr>
          <w:rFonts w:ascii="Arial" w:hAnsi="Arial" w:cs="Arial"/>
          <w:sz w:val="22"/>
          <w:szCs w:val="22"/>
          <w:u w:val="single"/>
        </w:rPr>
        <w:t>Cabinet noted</w:t>
      </w:r>
      <w:r w:rsidRPr="001C11BA">
        <w:rPr>
          <w:rFonts w:ascii="Arial" w:hAnsi="Arial" w:cs="Arial"/>
          <w:sz w:val="22"/>
          <w:szCs w:val="22"/>
        </w:rPr>
        <w:t xml:space="preserve"> the Valuer-General’s intention to reappoint Dr Terence Boyd, Messrs Gregory Clarke and David Girdwood, Professor John McAuliffe, Messrs John Monks, and John Trickett as chairpersons for valuation objection conferences for a term commencing 26 May 2014 to and includ</w:t>
      </w:r>
      <w:r>
        <w:rPr>
          <w:rFonts w:ascii="Arial" w:hAnsi="Arial" w:cs="Arial"/>
          <w:sz w:val="22"/>
          <w:szCs w:val="22"/>
        </w:rPr>
        <w:t>ing</w:t>
      </w:r>
      <w:r w:rsidRPr="001C11BA">
        <w:rPr>
          <w:rFonts w:ascii="Arial" w:hAnsi="Arial" w:cs="Arial"/>
          <w:sz w:val="22"/>
          <w:szCs w:val="22"/>
        </w:rPr>
        <w:t xml:space="preserve"> 31 March 2015</w:t>
      </w:r>
      <w:r>
        <w:rPr>
          <w:rFonts w:ascii="Arial" w:hAnsi="Arial" w:cs="Arial"/>
          <w:sz w:val="22"/>
          <w:szCs w:val="22"/>
        </w:rPr>
        <w:t>.</w:t>
      </w:r>
    </w:p>
    <w:p w:rsidR="00AB0BB1" w:rsidRPr="00C07656" w:rsidRDefault="00AB0BB1" w:rsidP="00AB0BB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B0BB1" w:rsidRDefault="00AB0BB1" w:rsidP="00AB0BB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7450F7" w:rsidRDefault="007450F7" w:rsidP="00F30697">
      <w:pPr>
        <w:spacing w:before="24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sectPr w:rsidR="007450F7" w:rsidSect="00AB0BB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76" w:rsidRDefault="00333376" w:rsidP="00D6589B">
      <w:r>
        <w:separator/>
      </w:r>
    </w:p>
  </w:endnote>
  <w:endnote w:type="continuationSeparator" w:id="0">
    <w:p w:rsidR="00333376" w:rsidRDefault="0033337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76" w:rsidRDefault="00333376" w:rsidP="00D6589B">
      <w:r>
        <w:separator/>
      </w:r>
    </w:p>
  </w:footnote>
  <w:footnote w:type="continuationSeparator" w:id="0">
    <w:p w:rsidR="00333376" w:rsidRDefault="0033337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30697">
      <w:rPr>
        <w:rFonts w:ascii="Arial" w:hAnsi="Arial" w:cs="Arial"/>
        <w:b/>
        <w:sz w:val="22"/>
        <w:szCs w:val="22"/>
      </w:rPr>
      <w:t>May 2014</w:t>
    </w:r>
  </w:p>
  <w:p w:rsidR="008C495A" w:rsidRDefault="001C11B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C11BA">
      <w:rPr>
        <w:rFonts w:ascii="Arial" w:hAnsi="Arial" w:cs="Arial"/>
        <w:b/>
        <w:sz w:val="22"/>
        <w:szCs w:val="22"/>
        <w:u w:val="single"/>
      </w:rPr>
      <w:t>Appointment of Chairpersons for Valuation Objection Conferences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1C11BA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515"/>
    <w:multiLevelType w:val="hybridMultilevel"/>
    <w:tmpl w:val="BA7CB1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2B5"/>
    <w:multiLevelType w:val="hybridMultilevel"/>
    <w:tmpl w:val="7E6ED5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82DCF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0916"/>
    <w:multiLevelType w:val="hybridMultilevel"/>
    <w:tmpl w:val="7CA0A7D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147BB1"/>
    <w:rsid w:val="0018335B"/>
    <w:rsid w:val="001B7B4D"/>
    <w:rsid w:val="001C11BA"/>
    <w:rsid w:val="00333376"/>
    <w:rsid w:val="00371E8B"/>
    <w:rsid w:val="003D782A"/>
    <w:rsid w:val="00455B33"/>
    <w:rsid w:val="004B223E"/>
    <w:rsid w:val="00501C66"/>
    <w:rsid w:val="005123BF"/>
    <w:rsid w:val="005B026B"/>
    <w:rsid w:val="006901D5"/>
    <w:rsid w:val="00706DFD"/>
    <w:rsid w:val="00732E22"/>
    <w:rsid w:val="007450F7"/>
    <w:rsid w:val="00747476"/>
    <w:rsid w:val="00764879"/>
    <w:rsid w:val="007A15D4"/>
    <w:rsid w:val="007D5E26"/>
    <w:rsid w:val="008C495A"/>
    <w:rsid w:val="0091737C"/>
    <w:rsid w:val="00A203D0"/>
    <w:rsid w:val="00A823ED"/>
    <w:rsid w:val="00A867FE"/>
    <w:rsid w:val="00AB0BB1"/>
    <w:rsid w:val="00AE6979"/>
    <w:rsid w:val="00C325F1"/>
    <w:rsid w:val="00C92D3C"/>
    <w:rsid w:val="00CE71DD"/>
    <w:rsid w:val="00CF0D8A"/>
    <w:rsid w:val="00D6589B"/>
    <w:rsid w:val="00DD3F79"/>
    <w:rsid w:val="00E00056"/>
    <w:rsid w:val="00EC5418"/>
    <w:rsid w:val="00F30697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07DC8-42F0-40A3-B601-718C03A4DD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2BA64C-DED3-478B-A984-73017A0B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16F6A-EBCD-405B-A302-4AF2E1BDF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59E75-1DFA-466F-8A05-678232909A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1504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</CharactersWithSpaces>
  <SharedDoc>false</SharedDoc>
  <HyperlinkBase>https://www.cabinet.qld.gov.au/documents/2014/May/Appts ValObj/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2017-10-25T01:16:00Z</dcterms:created>
  <dcterms:modified xsi:type="dcterms:W3CDTF">2018-03-06T01:26:00Z</dcterms:modified>
  <cp:category>Significant_Appointments,Valuations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IsMyDocuments">
    <vt:lpwstr>1</vt:lpwstr>
  </property>
</Properties>
</file>